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C4B93" w14:textId="119815C1" w:rsidR="00EE2953" w:rsidRDefault="00217B1C">
      <w:r w:rsidRPr="00217B1C">
        <w:t>This project began when we noticed a growing issue in the computing industry: a huge number of outdated chips — especially ASIC miners — are being discarded. Because cryptocurrency mining requires extremely high performance and consumes large amounts of electricity, older chips quickly become unprofitable; the cryptocurrency they generate is often worth less than the energy required to run them. As a result, mining operations refresh hardware rapidly, leaving large volumes of functional but “economically obsolete” chips to be wasted.</w:t>
      </w:r>
      <w:r w:rsidRPr="00217B1C">
        <w:br/>
      </w:r>
      <w:r w:rsidRPr="00217B1C">
        <w:br/>
        <w:t>At the same time, global demand for computing power is accelerating. AI training clusters, cloud services, and mining farms continue to expand, and reports show that their enormous heat output can strain local power grids and even raise ambient temperatures in nearby communities.</w:t>
      </w:r>
      <w:r w:rsidRPr="00217B1C">
        <w:br/>
        <w:t>These two realities — massive heat waste and short hardware life cycles — inspired us to imagine a more responsible, circular, and human-centered approach to energy and computing.</w:t>
      </w:r>
      <w:r w:rsidRPr="00217B1C">
        <w:br/>
      </w:r>
      <w:r w:rsidRPr="00217B1C">
        <w:br/>
        <w:t>That exploration led to Superheat H1, a new category of water heater designed to repurpose old ASIC miners and convert their byproduct heat into something genuinely valuable: hot water for everyday life. With a purpose-built heat-exchange architecture and intelligent control software, H1 captures chip-generated heat with exceptional efficiency while mining cryptocurrency that can offset up to 80% of electricity and water costs.</w:t>
      </w:r>
      <w:r w:rsidRPr="00217B1C">
        <w:br/>
      </w:r>
      <w:r w:rsidRPr="00217B1C">
        <w:br/>
        <w:t>Designed as a product-service system, Superheat H1 functions as part of a distributed network of micro–compute-heat nodes. This decentralized approach reduces the environmental and infrastructural impact of centralized data centers by spreading computing and heat recovery directly into households — turning what was once industrial waste into usable thermal energy and passive income for individuals.</w:t>
      </w:r>
      <w:r w:rsidRPr="00217B1C">
        <w:br/>
      </w:r>
      <w:r w:rsidRPr="00217B1C">
        <w:br/>
        <w:t xml:space="preserve">Every detail of H1 is crafted for longevity. Its modular and upgradable design allows components to evolve with advancing computing technologies, extending </w:t>
      </w:r>
      <w:proofErr w:type="gramStart"/>
      <w:r w:rsidRPr="00217B1C">
        <w:t>its</w:t>
      </w:r>
      <w:proofErr w:type="gramEnd"/>
      <w:r w:rsidRPr="00217B1C">
        <w:t xml:space="preserve"> lifespan far beyond typical appliances. A durable aluminum body, minimal plastic use, and a clean, modern pixelated display combine to express efficiency, durability, and timelessness. The device’s minimal, architectural form allows it to integrate seamlessly into contemporary interiors.</w:t>
      </w:r>
      <w:r w:rsidRPr="00217B1C">
        <w:br/>
      </w:r>
      <w:r w:rsidRPr="00217B1C">
        <w:br/>
        <w:t xml:space="preserve">Beyond H1, our broader vision is to transform how society thinks about computing heat. We aim to develop a future where the heat generated by AI model training, cloud </w:t>
      </w:r>
      <w:r w:rsidRPr="00217B1C">
        <w:lastRenderedPageBreak/>
        <w:t xml:space="preserve">services, edge computing, and cryptocurrency mining is not wasted in </w:t>
      </w:r>
      <w:proofErr w:type="gramStart"/>
      <w:r w:rsidRPr="00217B1C">
        <w:t>large centralized</w:t>
      </w:r>
      <w:proofErr w:type="gramEnd"/>
      <w:r w:rsidRPr="00217B1C">
        <w:t xml:space="preserve"> facilities, but instead redistributed into homes, converted into valuable resources that enhance everyday life. We imagine a world where computing is not only powerful, but circular — where energy flows are reused, decentralized, and beneficial to the communities they serve.</w:t>
      </w:r>
      <w:r w:rsidRPr="00217B1C">
        <w:br/>
      </w:r>
      <w:r w:rsidRPr="00217B1C">
        <w:br/>
        <w:t>With Superheat H1, we’re taking the first step toward that future.</w:t>
      </w:r>
    </w:p>
    <w:sectPr w:rsidR="00EE29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4CD2E" w14:textId="77777777" w:rsidR="00ED05A0" w:rsidRDefault="00ED05A0" w:rsidP="00217B1C">
      <w:pPr>
        <w:spacing w:after="0" w:line="240" w:lineRule="auto"/>
        <w:rPr>
          <w:rFonts w:hint="eastAsia"/>
        </w:rPr>
      </w:pPr>
      <w:r>
        <w:separator/>
      </w:r>
    </w:p>
  </w:endnote>
  <w:endnote w:type="continuationSeparator" w:id="0">
    <w:p w14:paraId="2A7903D0" w14:textId="77777777" w:rsidR="00ED05A0" w:rsidRDefault="00ED05A0" w:rsidP="00217B1C">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0F014" w14:textId="77777777" w:rsidR="00ED05A0" w:rsidRDefault="00ED05A0" w:rsidP="00217B1C">
      <w:pPr>
        <w:spacing w:after="0" w:line="240" w:lineRule="auto"/>
        <w:rPr>
          <w:rFonts w:hint="eastAsia"/>
        </w:rPr>
      </w:pPr>
      <w:r>
        <w:separator/>
      </w:r>
    </w:p>
  </w:footnote>
  <w:footnote w:type="continuationSeparator" w:id="0">
    <w:p w14:paraId="573F1805" w14:textId="77777777" w:rsidR="00ED05A0" w:rsidRDefault="00ED05A0" w:rsidP="00217B1C">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953"/>
    <w:rsid w:val="00217B1C"/>
    <w:rsid w:val="004E0118"/>
    <w:rsid w:val="00ED05A0"/>
    <w:rsid w:val="00EE2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2DF31C7-092C-40D2-9997-18146E1AC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E295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E295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E295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E295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EE2953"/>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EE2953"/>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EE2953"/>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E2953"/>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EE2953"/>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E295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E295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E295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E2953"/>
    <w:rPr>
      <w:rFonts w:cstheme="majorBidi"/>
      <w:color w:val="0F4761" w:themeColor="accent1" w:themeShade="BF"/>
      <w:sz w:val="28"/>
      <w:szCs w:val="28"/>
    </w:rPr>
  </w:style>
  <w:style w:type="character" w:customStyle="1" w:styleId="50">
    <w:name w:val="标题 5 字符"/>
    <w:basedOn w:val="a0"/>
    <w:link w:val="5"/>
    <w:uiPriority w:val="9"/>
    <w:semiHidden/>
    <w:rsid w:val="00EE2953"/>
    <w:rPr>
      <w:rFonts w:cstheme="majorBidi"/>
      <w:color w:val="0F4761" w:themeColor="accent1" w:themeShade="BF"/>
      <w:sz w:val="24"/>
    </w:rPr>
  </w:style>
  <w:style w:type="character" w:customStyle="1" w:styleId="60">
    <w:name w:val="标题 6 字符"/>
    <w:basedOn w:val="a0"/>
    <w:link w:val="6"/>
    <w:uiPriority w:val="9"/>
    <w:semiHidden/>
    <w:rsid w:val="00EE2953"/>
    <w:rPr>
      <w:rFonts w:cstheme="majorBidi"/>
      <w:b/>
      <w:bCs/>
      <w:color w:val="0F4761" w:themeColor="accent1" w:themeShade="BF"/>
    </w:rPr>
  </w:style>
  <w:style w:type="character" w:customStyle="1" w:styleId="70">
    <w:name w:val="标题 7 字符"/>
    <w:basedOn w:val="a0"/>
    <w:link w:val="7"/>
    <w:uiPriority w:val="9"/>
    <w:semiHidden/>
    <w:rsid w:val="00EE2953"/>
    <w:rPr>
      <w:rFonts w:cstheme="majorBidi"/>
      <w:b/>
      <w:bCs/>
      <w:color w:val="595959" w:themeColor="text1" w:themeTint="A6"/>
    </w:rPr>
  </w:style>
  <w:style w:type="character" w:customStyle="1" w:styleId="80">
    <w:name w:val="标题 8 字符"/>
    <w:basedOn w:val="a0"/>
    <w:link w:val="8"/>
    <w:uiPriority w:val="9"/>
    <w:semiHidden/>
    <w:rsid w:val="00EE2953"/>
    <w:rPr>
      <w:rFonts w:cstheme="majorBidi"/>
      <w:color w:val="595959" w:themeColor="text1" w:themeTint="A6"/>
    </w:rPr>
  </w:style>
  <w:style w:type="character" w:customStyle="1" w:styleId="90">
    <w:name w:val="标题 9 字符"/>
    <w:basedOn w:val="a0"/>
    <w:link w:val="9"/>
    <w:uiPriority w:val="9"/>
    <w:semiHidden/>
    <w:rsid w:val="00EE2953"/>
    <w:rPr>
      <w:rFonts w:eastAsiaTheme="majorEastAsia" w:cstheme="majorBidi"/>
      <w:color w:val="595959" w:themeColor="text1" w:themeTint="A6"/>
    </w:rPr>
  </w:style>
  <w:style w:type="paragraph" w:styleId="a3">
    <w:name w:val="Title"/>
    <w:basedOn w:val="a"/>
    <w:next w:val="a"/>
    <w:link w:val="a4"/>
    <w:uiPriority w:val="10"/>
    <w:qFormat/>
    <w:rsid w:val="00EE2953"/>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E295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E295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E295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E2953"/>
    <w:pPr>
      <w:spacing w:before="160"/>
      <w:jc w:val="center"/>
    </w:pPr>
    <w:rPr>
      <w:i/>
      <w:iCs/>
      <w:color w:val="404040" w:themeColor="text1" w:themeTint="BF"/>
    </w:rPr>
  </w:style>
  <w:style w:type="character" w:customStyle="1" w:styleId="a8">
    <w:name w:val="引用 字符"/>
    <w:basedOn w:val="a0"/>
    <w:link w:val="a7"/>
    <w:uiPriority w:val="29"/>
    <w:rsid w:val="00EE2953"/>
    <w:rPr>
      <w:i/>
      <w:iCs/>
      <w:color w:val="404040" w:themeColor="text1" w:themeTint="BF"/>
    </w:rPr>
  </w:style>
  <w:style w:type="paragraph" w:styleId="a9">
    <w:name w:val="List Paragraph"/>
    <w:basedOn w:val="a"/>
    <w:uiPriority w:val="34"/>
    <w:qFormat/>
    <w:rsid w:val="00EE2953"/>
    <w:pPr>
      <w:ind w:left="720"/>
      <w:contextualSpacing/>
    </w:pPr>
  </w:style>
  <w:style w:type="character" w:styleId="aa">
    <w:name w:val="Intense Emphasis"/>
    <w:basedOn w:val="a0"/>
    <w:uiPriority w:val="21"/>
    <w:qFormat/>
    <w:rsid w:val="00EE2953"/>
    <w:rPr>
      <w:i/>
      <w:iCs/>
      <w:color w:val="0F4761" w:themeColor="accent1" w:themeShade="BF"/>
    </w:rPr>
  </w:style>
  <w:style w:type="paragraph" w:styleId="ab">
    <w:name w:val="Intense Quote"/>
    <w:basedOn w:val="a"/>
    <w:next w:val="a"/>
    <w:link w:val="ac"/>
    <w:uiPriority w:val="30"/>
    <w:qFormat/>
    <w:rsid w:val="00EE29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EE2953"/>
    <w:rPr>
      <w:i/>
      <w:iCs/>
      <w:color w:val="0F4761" w:themeColor="accent1" w:themeShade="BF"/>
    </w:rPr>
  </w:style>
  <w:style w:type="character" w:styleId="ad">
    <w:name w:val="Intense Reference"/>
    <w:basedOn w:val="a0"/>
    <w:uiPriority w:val="32"/>
    <w:qFormat/>
    <w:rsid w:val="00EE2953"/>
    <w:rPr>
      <w:b/>
      <w:bCs/>
      <w:smallCaps/>
      <w:color w:val="0F4761" w:themeColor="accent1" w:themeShade="BF"/>
      <w:spacing w:val="5"/>
    </w:rPr>
  </w:style>
  <w:style w:type="paragraph" w:styleId="ae">
    <w:name w:val="header"/>
    <w:basedOn w:val="a"/>
    <w:link w:val="af"/>
    <w:uiPriority w:val="99"/>
    <w:unhideWhenUsed/>
    <w:rsid w:val="00217B1C"/>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217B1C"/>
    <w:rPr>
      <w:sz w:val="18"/>
      <w:szCs w:val="18"/>
    </w:rPr>
  </w:style>
  <w:style w:type="paragraph" w:styleId="af0">
    <w:name w:val="footer"/>
    <w:basedOn w:val="a"/>
    <w:link w:val="af1"/>
    <w:uiPriority w:val="99"/>
    <w:unhideWhenUsed/>
    <w:rsid w:val="00217B1C"/>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217B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Zhenyang Yan</dc:creator>
  <cp:keywords/>
  <dc:description/>
  <cp:lastModifiedBy>Zhenyang Yan</cp:lastModifiedBy>
  <cp:revision>2</cp:revision>
  <dcterms:created xsi:type="dcterms:W3CDTF">2025-11-14T08:25:00Z</dcterms:created>
  <dcterms:modified xsi:type="dcterms:W3CDTF">2025-11-14T08:25:00Z</dcterms:modified>
</cp:coreProperties>
</file>